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59456" w14:textId="34EDAEAE" w:rsidR="00BD2AA2" w:rsidRPr="00C324FF" w:rsidRDefault="00BD2AA2" w:rsidP="00BD2AA2">
      <w:pPr>
        <w:rPr>
          <w:rFonts w:ascii="Times New Roman" w:hAnsi="Times New Roman" w:cs="Times New Roman"/>
          <w:b/>
          <w:sz w:val="40"/>
          <w:szCs w:val="40"/>
        </w:rPr>
      </w:pPr>
    </w:p>
    <w:p w14:paraId="47B866C8" w14:textId="77777777" w:rsidR="00BD2AA2" w:rsidRPr="00C324FF" w:rsidRDefault="00BD2AA2" w:rsidP="00BD2AA2">
      <w:pPr>
        <w:rPr>
          <w:rFonts w:ascii="Times New Roman" w:hAnsi="Times New Roman" w:cs="Times New Roman"/>
          <w:b/>
          <w:i/>
          <w:sz w:val="40"/>
          <w:szCs w:val="40"/>
        </w:rPr>
      </w:pPr>
      <w:r w:rsidRPr="00C324FF">
        <w:rPr>
          <w:rFonts w:ascii="Times New Roman" w:hAnsi="Times New Roman" w:cs="Times New Roman"/>
          <w:b/>
          <w:i/>
          <w:sz w:val="40"/>
          <w:szCs w:val="40"/>
        </w:rPr>
        <w:t>Peer-review process</w:t>
      </w:r>
    </w:p>
    <w:p w14:paraId="084BE1B3"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Submitted scientific papers undergo reviewing. </w:t>
      </w:r>
    </w:p>
    <w:p w14:paraId="621E37BD"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Process of </w:t>
      </w:r>
      <w:proofErr w:type="gramStart"/>
      <w:r w:rsidRPr="00E3495E">
        <w:rPr>
          <w:rFonts w:ascii="Times New Roman" w:hAnsi="Times New Roman" w:cs="Times New Roman"/>
          <w:sz w:val="24"/>
          <w:szCs w:val="24"/>
        </w:rPr>
        <w:t>double blind</w:t>
      </w:r>
      <w:proofErr w:type="gramEnd"/>
      <w:r w:rsidRPr="00E3495E">
        <w:rPr>
          <w:rFonts w:ascii="Times New Roman" w:hAnsi="Times New Roman" w:cs="Times New Roman"/>
          <w:sz w:val="24"/>
          <w:szCs w:val="24"/>
        </w:rPr>
        <w:t xml:space="preserve"> peer reviewing is used:</w:t>
      </w:r>
    </w:p>
    <w:p w14:paraId="3C4D31D7"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personal data of the author (authors) is not revealed to the reviewer;</w:t>
      </w:r>
    </w:p>
    <w:p w14:paraId="787DD952"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 personal data of the reviewer is not revealed to the author (authors). </w:t>
      </w:r>
    </w:p>
    <w:p w14:paraId="0F07254A"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Submitted scientific papers undergo initial control of completeness and correctness of their formation and compliance with the requirements posted on the website.</w:t>
      </w:r>
    </w:p>
    <w:p w14:paraId="202E3D29"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The Managing Editor sorts papers according to the journal’s categories and directs them to the Associate Editor (or to other subject matter experts).</w:t>
      </w:r>
    </w:p>
    <w:p w14:paraId="28ED06FE"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The term of reviewing is 5-10 days from the moment of obtaining paper by the reviewer.</w:t>
      </w:r>
    </w:p>
    <w:p w14:paraId="2832017C" w14:textId="77777777" w:rsidR="00BD2AA2" w:rsidRPr="003C60CB" w:rsidRDefault="00BD2AA2" w:rsidP="00BD2AA2">
      <w:pPr>
        <w:rPr>
          <w:rFonts w:ascii="Times New Roman" w:hAnsi="Times New Roman" w:cs="Times New Roman"/>
          <w:i/>
          <w:sz w:val="32"/>
          <w:szCs w:val="32"/>
        </w:rPr>
      </w:pPr>
      <w:r w:rsidRPr="00E3495E">
        <w:rPr>
          <w:rFonts w:ascii="Times New Roman" w:hAnsi="Times New Roman" w:cs="Times New Roman"/>
          <w:b/>
          <w:sz w:val="24"/>
          <w:szCs w:val="24"/>
        </w:rPr>
        <w:t xml:space="preserve"> </w:t>
      </w:r>
    </w:p>
    <w:p w14:paraId="216FC944" w14:textId="77777777" w:rsidR="00BD2AA2" w:rsidRPr="003C60CB" w:rsidRDefault="00BD2AA2" w:rsidP="00BD2AA2">
      <w:pPr>
        <w:rPr>
          <w:rFonts w:ascii="Times New Roman" w:hAnsi="Times New Roman" w:cs="Times New Roman"/>
          <w:b/>
          <w:i/>
          <w:sz w:val="36"/>
          <w:szCs w:val="36"/>
        </w:rPr>
      </w:pPr>
      <w:r w:rsidRPr="003C60CB">
        <w:rPr>
          <w:rFonts w:ascii="Times New Roman" w:hAnsi="Times New Roman" w:cs="Times New Roman"/>
          <w:b/>
          <w:i/>
          <w:sz w:val="36"/>
          <w:szCs w:val="36"/>
        </w:rPr>
        <w:t>Publication Ethics</w:t>
      </w:r>
    </w:p>
    <w:p w14:paraId="5888F9A9" w14:textId="77777777" w:rsidR="00BD2AA2" w:rsidRPr="003C60CB" w:rsidRDefault="00BD2AA2" w:rsidP="00BD2AA2">
      <w:pPr>
        <w:rPr>
          <w:rFonts w:ascii="Times New Roman" w:hAnsi="Times New Roman" w:cs="Times New Roman"/>
          <w:b/>
          <w:i/>
          <w:sz w:val="36"/>
          <w:szCs w:val="36"/>
        </w:rPr>
      </w:pPr>
      <w:r w:rsidRPr="003C60CB">
        <w:rPr>
          <w:rFonts w:ascii="Times New Roman" w:hAnsi="Times New Roman" w:cs="Times New Roman"/>
          <w:b/>
          <w:i/>
          <w:sz w:val="36"/>
          <w:szCs w:val="36"/>
        </w:rPr>
        <w:t xml:space="preserve">Requirements for the review execution  </w:t>
      </w:r>
    </w:p>
    <w:p w14:paraId="19DEBEEF"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Review process stages:</w:t>
      </w:r>
    </w:p>
    <w:p w14:paraId="114F97F1"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compliance of contents of the paper with the name of the announced subject;</w:t>
      </w:r>
    </w:p>
    <w:p w14:paraId="3584A61C"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compliance of proposed paper with modern achievements of a scientific-theoretical thought;</w:t>
      </w:r>
    </w:p>
    <w:p w14:paraId="3CE5446F"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style, arrangements of material, existence of tables, drawings, etc.;</w:t>
      </w:r>
    </w:p>
    <w:p w14:paraId="427F1C02"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 feasibility of the publication of the paper </w:t>
      </w:r>
      <w:proofErr w:type="gramStart"/>
      <w:r w:rsidRPr="00E3495E">
        <w:rPr>
          <w:rFonts w:ascii="Times New Roman" w:hAnsi="Times New Roman" w:cs="Times New Roman"/>
          <w:sz w:val="24"/>
          <w:szCs w:val="24"/>
        </w:rPr>
        <w:t>taking into account</w:t>
      </w:r>
      <w:proofErr w:type="gramEnd"/>
      <w:r w:rsidRPr="00E3495E">
        <w:rPr>
          <w:rFonts w:ascii="Times New Roman" w:hAnsi="Times New Roman" w:cs="Times New Roman"/>
          <w:sz w:val="24"/>
          <w:szCs w:val="24"/>
        </w:rPr>
        <w:t xml:space="preserve"> the existing publications on this subject;</w:t>
      </w:r>
    </w:p>
    <w:p w14:paraId="21624FB8"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lack of loans from works of other investigators without appropriate reference;</w:t>
      </w:r>
    </w:p>
    <w:p w14:paraId="53991B43"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We ask reviewers to specify if:</w:t>
      </w:r>
    </w:p>
    <w:p w14:paraId="33B7B5E1"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The scientific article is recommended for the publication</w:t>
      </w:r>
    </w:p>
    <w:p w14:paraId="29C938BB"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The scientific article is recommended for the publication only after completion (specify on what points and the recommendation of the reviewer)</w:t>
      </w:r>
    </w:p>
    <w:p w14:paraId="2792160F"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lastRenderedPageBreak/>
        <w:t>• The scientific article is not recommended for the publication (please, specify for what reasons)</w:t>
      </w:r>
    </w:p>
    <w:p w14:paraId="2A64F2CD" w14:textId="77777777" w:rsidR="00BD2AA2" w:rsidRPr="00E3495E" w:rsidRDefault="00BD2AA2" w:rsidP="00BD2AA2">
      <w:pPr>
        <w:rPr>
          <w:rFonts w:ascii="Times New Roman" w:hAnsi="Times New Roman" w:cs="Times New Roman"/>
          <w:sz w:val="24"/>
          <w:szCs w:val="24"/>
        </w:rPr>
      </w:pPr>
    </w:p>
    <w:p w14:paraId="7DC36288"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The final decision on expediency of the publication is made by edition. </w:t>
      </w:r>
    </w:p>
    <w:p w14:paraId="4BA80739" w14:textId="77777777" w:rsidR="00BD2AA2"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Originals of reviews are stored in editorial office of the scientific journal West-East.</w:t>
      </w:r>
    </w:p>
    <w:p w14:paraId="0829ED74" w14:textId="77777777" w:rsidR="00BD2AA2" w:rsidRPr="00E3495E" w:rsidRDefault="00BD2AA2" w:rsidP="00BD2AA2">
      <w:pPr>
        <w:rPr>
          <w:rFonts w:ascii="Times New Roman" w:hAnsi="Times New Roman" w:cs="Times New Roman"/>
          <w:sz w:val="24"/>
          <w:szCs w:val="24"/>
        </w:rPr>
      </w:pPr>
    </w:p>
    <w:p w14:paraId="4B872327" w14:textId="77777777" w:rsidR="00BD2AA2" w:rsidRPr="003C60CB" w:rsidRDefault="00BD2AA2" w:rsidP="00BD2AA2">
      <w:pPr>
        <w:rPr>
          <w:rFonts w:ascii="Times New Roman" w:hAnsi="Times New Roman" w:cs="Times New Roman"/>
          <w:b/>
          <w:i/>
          <w:sz w:val="36"/>
          <w:szCs w:val="36"/>
        </w:rPr>
      </w:pPr>
      <w:r w:rsidRPr="003C60CB">
        <w:rPr>
          <w:rFonts w:ascii="Times New Roman" w:hAnsi="Times New Roman" w:cs="Times New Roman"/>
          <w:b/>
          <w:i/>
          <w:sz w:val="36"/>
          <w:szCs w:val="36"/>
        </w:rPr>
        <w:t>Publication Ethics</w:t>
      </w:r>
    </w:p>
    <w:p w14:paraId="1A5C68DC"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Within editorial policy, the scientific journal West-East consistently adheres to editorial standards of the publication of the Code of Conduct of COPE (Committee of publication ethics).</w:t>
      </w:r>
    </w:p>
    <w:p w14:paraId="662F83A8"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Materials are reviewed by members of the Editorial Board members or independent experts, following the principle of objectivity and from the position of high international academic quality standards.</w:t>
      </w:r>
    </w:p>
    <w:p w14:paraId="47DAA5AA"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Edition of the scientific publication reserves the right to reject the manuscript which does not conform to the requirements.</w:t>
      </w:r>
    </w:p>
    <w:p w14:paraId="2A12383C"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Authors bear responsibility for information reliability in the articles, the accuracy of names, statistical data, surnames and quotes. </w:t>
      </w:r>
    </w:p>
    <w:p w14:paraId="18042898"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The Editorial Board reserves the right for insignificant literary editing maintaining author's style. </w:t>
      </w:r>
    </w:p>
    <w:p w14:paraId="72961E0A" w14:textId="77777777" w:rsidR="00BD2AA2" w:rsidRPr="00E3495E"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The presented materials are not returned and cannot be printed in other scientific magazines.</w:t>
      </w:r>
    </w:p>
    <w:p w14:paraId="040B6923" w14:textId="77777777" w:rsidR="00BD2AA2" w:rsidRDefault="00BD2AA2" w:rsidP="00BD2AA2">
      <w:pPr>
        <w:rPr>
          <w:rFonts w:ascii="Times New Roman" w:hAnsi="Times New Roman" w:cs="Times New Roman"/>
          <w:sz w:val="24"/>
          <w:szCs w:val="24"/>
        </w:rPr>
      </w:pPr>
      <w:r w:rsidRPr="00E3495E">
        <w:rPr>
          <w:rFonts w:ascii="Times New Roman" w:hAnsi="Times New Roman" w:cs="Times New Roman"/>
          <w:sz w:val="24"/>
          <w:szCs w:val="24"/>
        </w:rPr>
        <w:t xml:space="preserve">The authors of the presented materials bear responsibility in case of plagiarism. </w:t>
      </w:r>
    </w:p>
    <w:p w14:paraId="44CD0ECC" w14:textId="77777777" w:rsidR="00BD2AA2" w:rsidRPr="004D2034" w:rsidRDefault="00BD2AA2" w:rsidP="00BD2AA2">
      <w:pPr>
        <w:rPr>
          <w:rFonts w:ascii="Times New Roman" w:hAnsi="Times New Roman" w:cs="Times New Roman"/>
          <w:sz w:val="24"/>
          <w:szCs w:val="24"/>
        </w:rPr>
      </w:pPr>
    </w:p>
    <w:p w14:paraId="694AD3DA" w14:textId="77777777" w:rsidR="00C324FF" w:rsidRDefault="00C324FF" w:rsidP="00C567F0">
      <w:pPr>
        <w:shd w:val="clear" w:color="auto" w:fill="FFFFFF"/>
        <w:rPr>
          <w:rFonts w:ascii="Times New Roman" w:hAnsi="Times New Roman" w:cs="Times New Roman"/>
          <w:b/>
          <w:color w:val="222222"/>
          <w:sz w:val="36"/>
          <w:szCs w:val="36"/>
        </w:rPr>
      </w:pPr>
      <w:bookmarkStart w:id="0" w:name="_GoBack"/>
      <w:bookmarkEnd w:id="0"/>
    </w:p>
    <w:p w14:paraId="74E332E3" w14:textId="690B15A9" w:rsidR="00C567F0" w:rsidRPr="00C567F0" w:rsidRDefault="00C567F0" w:rsidP="00C567F0">
      <w:pPr>
        <w:shd w:val="clear" w:color="auto" w:fill="FFFFFF"/>
        <w:rPr>
          <w:rFonts w:ascii="Times New Roman" w:hAnsi="Times New Roman" w:cs="Times New Roman"/>
          <w:b/>
          <w:color w:val="222222"/>
          <w:sz w:val="36"/>
          <w:szCs w:val="36"/>
        </w:rPr>
      </w:pPr>
      <w:r w:rsidRPr="00C567F0">
        <w:rPr>
          <w:rFonts w:ascii="Times New Roman" w:hAnsi="Times New Roman" w:cs="Times New Roman"/>
          <w:b/>
          <w:color w:val="222222"/>
          <w:sz w:val="36"/>
          <w:szCs w:val="36"/>
        </w:rPr>
        <w:t xml:space="preserve">Requirements for </w:t>
      </w:r>
      <w:proofErr w:type="spellStart"/>
      <w:r w:rsidRPr="00C567F0">
        <w:rPr>
          <w:rFonts w:ascii="Times New Roman" w:hAnsi="Times New Roman" w:cs="Times New Roman"/>
          <w:b/>
          <w:color w:val="222222"/>
          <w:sz w:val="36"/>
          <w:szCs w:val="36"/>
        </w:rPr>
        <w:t>registrating</w:t>
      </w:r>
      <w:proofErr w:type="spellEnd"/>
      <w:r w:rsidRPr="00C567F0">
        <w:rPr>
          <w:rFonts w:ascii="Times New Roman" w:hAnsi="Times New Roman" w:cs="Times New Roman"/>
          <w:b/>
          <w:color w:val="222222"/>
          <w:sz w:val="36"/>
          <w:szCs w:val="36"/>
        </w:rPr>
        <w:t xml:space="preserve"> materials</w:t>
      </w:r>
    </w:p>
    <w:p w14:paraId="4B2417F7" w14:textId="77777777" w:rsidR="00C567F0" w:rsidRPr="00C567F0" w:rsidRDefault="00C567F0" w:rsidP="00C567F0">
      <w:pPr>
        <w:shd w:val="clear" w:color="auto" w:fill="FFFFFF"/>
        <w:rPr>
          <w:rFonts w:ascii="Times New Roman" w:hAnsi="Times New Roman" w:cs="Times New Roman"/>
          <w:color w:val="222222"/>
          <w:sz w:val="24"/>
          <w:szCs w:val="24"/>
        </w:rPr>
      </w:pPr>
      <w:r w:rsidRPr="00C567F0">
        <w:rPr>
          <w:rFonts w:ascii="Times New Roman" w:hAnsi="Times New Roman" w:cs="Times New Roman"/>
          <w:color w:val="222222"/>
          <w:sz w:val="24"/>
          <w:szCs w:val="24"/>
        </w:rPr>
        <w:t> </w:t>
      </w:r>
    </w:p>
    <w:p w14:paraId="42B82EFB" w14:textId="77777777" w:rsidR="00C567F0" w:rsidRPr="00C567F0" w:rsidRDefault="00C567F0" w:rsidP="00C567F0">
      <w:pPr>
        <w:shd w:val="clear" w:color="auto" w:fill="FFFFFF"/>
        <w:spacing w:after="0" w:line="240" w:lineRule="auto"/>
        <w:rPr>
          <w:rFonts w:ascii="Times New Roman" w:hAnsi="Times New Roman" w:cs="Times New Roman"/>
          <w:sz w:val="28"/>
          <w:szCs w:val="28"/>
        </w:rPr>
      </w:pPr>
      <w:r w:rsidRPr="00C567F0">
        <w:rPr>
          <w:rFonts w:ascii="Times New Roman" w:hAnsi="Times New Roman" w:cs="Times New Roman"/>
          <w:sz w:val="28"/>
          <w:szCs w:val="28"/>
        </w:rPr>
        <w:t>Registration of the text of the article:</w:t>
      </w:r>
    </w:p>
    <w:p w14:paraId="2EEF1B44" w14:textId="77777777" w:rsidR="00C567F0" w:rsidRPr="00C567F0" w:rsidRDefault="00C567F0" w:rsidP="00C567F0">
      <w:pPr>
        <w:shd w:val="clear" w:color="auto" w:fill="FFFFFF"/>
        <w:spacing w:after="0" w:line="240" w:lineRule="auto"/>
        <w:rPr>
          <w:rFonts w:ascii="Times New Roman" w:hAnsi="Times New Roman" w:cs="Times New Roman"/>
          <w:sz w:val="28"/>
          <w:szCs w:val="28"/>
        </w:rPr>
      </w:pPr>
      <w:r w:rsidRPr="00C567F0">
        <w:rPr>
          <w:rFonts w:ascii="Times New Roman" w:hAnsi="Times New Roman" w:cs="Times New Roman"/>
          <w:sz w:val="28"/>
          <w:szCs w:val="28"/>
        </w:rPr>
        <w:t>• Fields from all sides - 2.5;</w:t>
      </w:r>
    </w:p>
    <w:p w14:paraId="25F5CF81" w14:textId="77777777" w:rsidR="00C567F0" w:rsidRPr="00C567F0" w:rsidRDefault="00C567F0" w:rsidP="00C567F0">
      <w:pPr>
        <w:shd w:val="clear" w:color="auto" w:fill="FFFFFF"/>
        <w:spacing w:after="0" w:line="240" w:lineRule="auto"/>
        <w:rPr>
          <w:rFonts w:ascii="Times New Roman" w:hAnsi="Times New Roman" w:cs="Times New Roman"/>
          <w:sz w:val="28"/>
          <w:szCs w:val="28"/>
        </w:rPr>
      </w:pPr>
      <w:r w:rsidRPr="00C567F0">
        <w:rPr>
          <w:rFonts w:ascii="Times New Roman" w:hAnsi="Times New Roman" w:cs="Times New Roman"/>
          <w:sz w:val="28"/>
          <w:szCs w:val="28"/>
        </w:rPr>
        <w:t>• Format - A4;</w:t>
      </w:r>
    </w:p>
    <w:p w14:paraId="62264C7F" w14:textId="77777777" w:rsidR="00C567F0" w:rsidRPr="00C567F0" w:rsidRDefault="00C567F0" w:rsidP="00C567F0">
      <w:pPr>
        <w:shd w:val="clear" w:color="auto" w:fill="FFFFFF"/>
        <w:spacing w:after="0" w:line="240" w:lineRule="auto"/>
        <w:rPr>
          <w:rFonts w:ascii="Times New Roman" w:hAnsi="Times New Roman" w:cs="Times New Roman"/>
          <w:sz w:val="28"/>
          <w:szCs w:val="28"/>
        </w:rPr>
      </w:pPr>
      <w:r w:rsidRPr="00C567F0">
        <w:rPr>
          <w:rFonts w:ascii="Times New Roman" w:hAnsi="Times New Roman" w:cs="Times New Roman"/>
          <w:sz w:val="28"/>
          <w:szCs w:val="28"/>
        </w:rPr>
        <w:t>• Interval - 1.</w:t>
      </w:r>
    </w:p>
    <w:p w14:paraId="72518CA9" w14:textId="77777777" w:rsidR="00C567F0" w:rsidRPr="00C567F0" w:rsidRDefault="00C567F0" w:rsidP="00C567F0">
      <w:pPr>
        <w:shd w:val="clear" w:color="auto" w:fill="FFFFFF"/>
        <w:spacing w:after="0" w:line="240" w:lineRule="auto"/>
        <w:rPr>
          <w:rFonts w:ascii="Times New Roman" w:hAnsi="Times New Roman" w:cs="Times New Roman"/>
          <w:sz w:val="28"/>
          <w:szCs w:val="28"/>
        </w:rPr>
      </w:pPr>
      <w:r w:rsidRPr="00C567F0">
        <w:rPr>
          <w:rFonts w:ascii="Times New Roman" w:hAnsi="Times New Roman" w:cs="Times New Roman"/>
          <w:sz w:val="28"/>
          <w:szCs w:val="28"/>
        </w:rPr>
        <w:t> </w:t>
      </w:r>
    </w:p>
    <w:p w14:paraId="28EBC9F0" w14:textId="77777777" w:rsidR="00484B78" w:rsidRPr="00C567F0" w:rsidRDefault="00484B78" w:rsidP="00C567F0">
      <w:pPr>
        <w:shd w:val="clear" w:color="auto" w:fill="FFFFFF"/>
        <w:spacing w:after="0" w:line="240" w:lineRule="auto"/>
        <w:rPr>
          <w:rFonts w:ascii="Times New Roman" w:hAnsi="Times New Roman" w:cs="Times New Roman"/>
          <w:sz w:val="28"/>
          <w:szCs w:val="28"/>
        </w:rPr>
      </w:pPr>
    </w:p>
    <w:p w14:paraId="0F411AE3" w14:textId="77777777" w:rsidR="00C567F0" w:rsidRPr="00484B78" w:rsidRDefault="00C567F0" w:rsidP="00C567F0">
      <w:pPr>
        <w:shd w:val="clear" w:color="auto" w:fill="FFFFFF"/>
        <w:spacing w:after="0" w:line="240" w:lineRule="auto"/>
        <w:rPr>
          <w:rFonts w:ascii="Times New Roman" w:hAnsi="Times New Roman" w:cs="Times New Roman"/>
          <w:b/>
          <w:sz w:val="28"/>
          <w:szCs w:val="28"/>
        </w:rPr>
      </w:pPr>
      <w:r w:rsidRPr="00484B78">
        <w:rPr>
          <w:rFonts w:ascii="Times New Roman" w:hAnsi="Times New Roman" w:cs="Times New Roman"/>
          <w:b/>
          <w:sz w:val="28"/>
          <w:szCs w:val="28"/>
        </w:rPr>
        <w:lastRenderedPageBreak/>
        <w:t>• the title of the article,</w:t>
      </w:r>
    </w:p>
    <w:p w14:paraId="4FB128F7" w14:textId="77777777" w:rsidR="00C567F0" w:rsidRPr="00484B78" w:rsidRDefault="00C567F0" w:rsidP="00C567F0">
      <w:pPr>
        <w:shd w:val="clear" w:color="auto" w:fill="FFFFFF"/>
        <w:spacing w:after="0" w:line="240" w:lineRule="auto"/>
        <w:rPr>
          <w:rFonts w:ascii="Times New Roman" w:hAnsi="Times New Roman" w:cs="Times New Roman"/>
          <w:b/>
          <w:sz w:val="28"/>
          <w:szCs w:val="28"/>
        </w:rPr>
      </w:pPr>
      <w:r w:rsidRPr="00484B78">
        <w:rPr>
          <w:rFonts w:ascii="Times New Roman" w:hAnsi="Times New Roman" w:cs="Times New Roman"/>
          <w:b/>
          <w:sz w:val="28"/>
          <w:szCs w:val="28"/>
        </w:rPr>
        <w:t>• last name and first name,</w:t>
      </w:r>
    </w:p>
    <w:p w14:paraId="5A7D75E7" w14:textId="77777777" w:rsidR="00C567F0" w:rsidRPr="00484B78" w:rsidRDefault="00C567F0" w:rsidP="00C567F0">
      <w:pPr>
        <w:shd w:val="clear" w:color="auto" w:fill="FFFFFF"/>
        <w:spacing w:after="0" w:line="240" w:lineRule="auto"/>
        <w:rPr>
          <w:rFonts w:ascii="Times New Roman" w:hAnsi="Times New Roman" w:cs="Times New Roman"/>
          <w:b/>
          <w:sz w:val="28"/>
          <w:szCs w:val="28"/>
        </w:rPr>
      </w:pPr>
      <w:r w:rsidRPr="00484B78">
        <w:rPr>
          <w:rFonts w:ascii="Times New Roman" w:hAnsi="Times New Roman" w:cs="Times New Roman"/>
          <w:b/>
          <w:sz w:val="28"/>
          <w:szCs w:val="28"/>
        </w:rPr>
        <w:t>• organization,</w:t>
      </w:r>
    </w:p>
    <w:p w14:paraId="1A210785" w14:textId="77777777" w:rsidR="00C567F0" w:rsidRPr="00484B78" w:rsidRDefault="00C567F0" w:rsidP="00C567F0">
      <w:pPr>
        <w:shd w:val="clear" w:color="auto" w:fill="FFFFFF"/>
        <w:spacing w:after="0" w:line="240" w:lineRule="auto"/>
        <w:rPr>
          <w:rFonts w:ascii="Times New Roman" w:hAnsi="Times New Roman" w:cs="Times New Roman"/>
          <w:b/>
          <w:sz w:val="28"/>
          <w:szCs w:val="28"/>
        </w:rPr>
      </w:pPr>
      <w:r w:rsidRPr="00484B78">
        <w:rPr>
          <w:rFonts w:ascii="Times New Roman" w:hAnsi="Times New Roman" w:cs="Times New Roman"/>
          <w:b/>
          <w:sz w:val="28"/>
          <w:szCs w:val="28"/>
        </w:rPr>
        <w:t>• country,</w:t>
      </w:r>
    </w:p>
    <w:p w14:paraId="002A42AD" w14:textId="6990C2EC" w:rsidR="00C567F0" w:rsidRPr="00484B78" w:rsidRDefault="00C567F0" w:rsidP="00C567F0">
      <w:pPr>
        <w:shd w:val="clear" w:color="auto" w:fill="FFFFFF"/>
        <w:spacing w:after="0" w:line="240" w:lineRule="auto"/>
        <w:rPr>
          <w:rFonts w:ascii="Times New Roman" w:hAnsi="Times New Roman" w:cs="Times New Roman"/>
          <w:b/>
          <w:sz w:val="28"/>
          <w:szCs w:val="28"/>
        </w:rPr>
      </w:pPr>
      <w:r w:rsidRPr="00484B78">
        <w:rPr>
          <w:rFonts w:ascii="Times New Roman" w:hAnsi="Times New Roman" w:cs="Times New Roman"/>
          <w:b/>
          <w:sz w:val="28"/>
          <w:szCs w:val="28"/>
        </w:rPr>
        <w:t>• abstract and keywords.</w:t>
      </w:r>
    </w:p>
    <w:p w14:paraId="704C93A7" w14:textId="77777777" w:rsidR="00C567F0" w:rsidRPr="00C567F0" w:rsidRDefault="00C567F0" w:rsidP="00C567F0">
      <w:pPr>
        <w:shd w:val="clear" w:color="auto" w:fill="FFFFFF"/>
        <w:spacing w:after="0" w:line="240" w:lineRule="auto"/>
        <w:rPr>
          <w:rFonts w:ascii="Times New Roman" w:hAnsi="Times New Roman" w:cs="Times New Roman"/>
          <w:sz w:val="28"/>
          <w:szCs w:val="28"/>
        </w:rPr>
      </w:pPr>
      <w:r w:rsidRPr="00C567F0">
        <w:rPr>
          <w:rFonts w:ascii="Times New Roman" w:hAnsi="Times New Roman" w:cs="Times New Roman"/>
          <w:sz w:val="28"/>
          <w:szCs w:val="28"/>
        </w:rPr>
        <w:t> </w:t>
      </w:r>
    </w:p>
    <w:p w14:paraId="44C95F56"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w:t>
      </w:r>
    </w:p>
    <w:p w14:paraId="7C5B3D3B"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The scientific article should include the following elements:</w:t>
      </w:r>
    </w:p>
    <w:p w14:paraId="5348FC37"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1. Title of the article; in capital letters, in the center - font 14;</w:t>
      </w:r>
    </w:p>
    <w:p w14:paraId="3200A685"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2. The name and surname of the author / authors, organization, country - are arranged under the heading - </w:t>
      </w:r>
      <w:r w:rsidRPr="00C567F0">
        <w:rPr>
          <w:rFonts w:ascii="Times New Roman" w:hAnsi="Times New Roman" w:cs="Times New Roman"/>
          <w:b/>
          <w:sz w:val="28"/>
          <w:szCs w:val="28"/>
        </w:rPr>
        <w:t>font 11 Times New Roman</w:t>
      </w:r>
      <w:r w:rsidRPr="00C567F0">
        <w:rPr>
          <w:rFonts w:ascii="Times New Roman" w:hAnsi="Times New Roman" w:cs="Times New Roman"/>
          <w:sz w:val="28"/>
          <w:szCs w:val="28"/>
        </w:rPr>
        <w:t xml:space="preserve">. Electronic address of the author / authors in the center - </w:t>
      </w:r>
      <w:r w:rsidRPr="00C567F0">
        <w:rPr>
          <w:rFonts w:ascii="Times New Roman" w:hAnsi="Times New Roman" w:cs="Times New Roman"/>
          <w:b/>
          <w:sz w:val="28"/>
          <w:szCs w:val="28"/>
        </w:rPr>
        <w:t>font 11 Times New Roman</w:t>
      </w:r>
      <w:r w:rsidRPr="00C567F0">
        <w:rPr>
          <w:rFonts w:ascii="Times New Roman" w:hAnsi="Times New Roman" w:cs="Times New Roman"/>
          <w:sz w:val="28"/>
          <w:szCs w:val="28"/>
        </w:rPr>
        <w:t>.</w:t>
      </w:r>
    </w:p>
    <w:p w14:paraId="5E00FC4E" w14:textId="58DB6F08"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3. Annotation (</w:t>
      </w:r>
      <w:r w:rsidRPr="00C567F0">
        <w:rPr>
          <w:rFonts w:ascii="Times New Roman" w:hAnsi="Times New Roman" w:cs="Times New Roman"/>
          <w:b/>
          <w:sz w:val="28"/>
          <w:szCs w:val="28"/>
        </w:rPr>
        <w:t>150 -250 words</w:t>
      </w:r>
      <w:r w:rsidRPr="00C567F0">
        <w:rPr>
          <w:rFonts w:ascii="Times New Roman" w:hAnsi="Times New Roman" w:cs="Times New Roman"/>
          <w:sz w:val="28"/>
          <w:szCs w:val="28"/>
        </w:rPr>
        <w:t xml:space="preserve">) </w:t>
      </w:r>
      <w:proofErr w:type="gramStart"/>
      <w:r w:rsidRPr="00C567F0">
        <w:rPr>
          <w:rFonts w:ascii="Times New Roman" w:hAnsi="Times New Roman" w:cs="Times New Roman"/>
          <w:sz w:val="28"/>
          <w:szCs w:val="28"/>
        </w:rPr>
        <w:t>is located in</w:t>
      </w:r>
      <w:proofErr w:type="gramEnd"/>
      <w:r w:rsidRPr="00C567F0">
        <w:rPr>
          <w:rFonts w:ascii="Times New Roman" w:hAnsi="Times New Roman" w:cs="Times New Roman"/>
          <w:sz w:val="28"/>
          <w:szCs w:val="28"/>
        </w:rPr>
        <w:t xml:space="preserve"> two intervals under the data of the author / authors, should briefly contain a description of the following parameters presented in the article: purpose, method, results, conclusion. </w:t>
      </w:r>
      <w:r w:rsidRPr="00C567F0">
        <w:rPr>
          <w:rFonts w:ascii="Times New Roman" w:hAnsi="Times New Roman" w:cs="Times New Roman"/>
          <w:b/>
          <w:sz w:val="28"/>
          <w:szCs w:val="28"/>
        </w:rPr>
        <w:t>Font 11 Times New Roman</w:t>
      </w:r>
      <w:r w:rsidRPr="00C567F0">
        <w:rPr>
          <w:rFonts w:ascii="Times New Roman" w:hAnsi="Times New Roman" w:cs="Times New Roman"/>
          <w:sz w:val="28"/>
          <w:szCs w:val="28"/>
        </w:rPr>
        <w:t xml:space="preserve">, </w:t>
      </w:r>
      <w:r w:rsidRPr="00C567F0">
        <w:rPr>
          <w:rFonts w:ascii="Times New Roman" w:hAnsi="Times New Roman" w:cs="Times New Roman"/>
          <w:b/>
          <w:sz w:val="28"/>
          <w:szCs w:val="28"/>
        </w:rPr>
        <w:t>single spacing</w:t>
      </w:r>
      <w:r w:rsidRPr="00C567F0">
        <w:rPr>
          <w:rFonts w:ascii="Times New Roman" w:hAnsi="Times New Roman" w:cs="Times New Roman"/>
          <w:sz w:val="28"/>
          <w:szCs w:val="28"/>
        </w:rPr>
        <w:t>.</w:t>
      </w:r>
    </w:p>
    <w:p w14:paraId="66DC1AD2" w14:textId="59467FF6"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4. Keywords (no more than </w:t>
      </w:r>
      <w:r w:rsidRPr="00C567F0">
        <w:rPr>
          <w:rFonts w:ascii="Times New Roman" w:hAnsi="Times New Roman" w:cs="Times New Roman"/>
          <w:b/>
          <w:sz w:val="28"/>
          <w:szCs w:val="28"/>
        </w:rPr>
        <w:t>5 -6 words</w:t>
      </w:r>
      <w:r w:rsidRPr="00C567F0">
        <w:rPr>
          <w:rFonts w:ascii="Times New Roman" w:hAnsi="Times New Roman" w:cs="Times New Roman"/>
          <w:sz w:val="28"/>
          <w:szCs w:val="28"/>
        </w:rPr>
        <w:t xml:space="preserve">, font </w:t>
      </w:r>
      <w:r w:rsidRPr="00C567F0">
        <w:rPr>
          <w:rFonts w:ascii="Times New Roman" w:hAnsi="Times New Roman" w:cs="Times New Roman"/>
          <w:b/>
          <w:sz w:val="28"/>
          <w:szCs w:val="28"/>
        </w:rPr>
        <w:t>size 11 pt</w:t>
      </w:r>
      <w:r w:rsidRPr="00C567F0">
        <w:rPr>
          <w:rFonts w:ascii="Times New Roman" w:hAnsi="Times New Roman" w:cs="Times New Roman"/>
          <w:sz w:val="28"/>
          <w:szCs w:val="28"/>
        </w:rPr>
        <w:t>., Justified alignment) The main text of the article is separated from the keywords by one interval;</w:t>
      </w:r>
    </w:p>
    <w:p w14:paraId="24FDC601"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5. The main text of the article should be divided into headings and subheadings, which are numbered. Font </w:t>
      </w:r>
      <w:r w:rsidRPr="00C567F0">
        <w:rPr>
          <w:rFonts w:ascii="Times New Roman" w:hAnsi="Times New Roman" w:cs="Times New Roman"/>
          <w:b/>
          <w:sz w:val="28"/>
          <w:szCs w:val="28"/>
        </w:rPr>
        <w:t>11 Times New Roman</w:t>
      </w:r>
      <w:r w:rsidRPr="00C567F0">
        <w:rPr>
          <w:rFonts w:ascii="Times New Roman" w:hAnsi="Times New Roman" w:cs="Times New Roman"/>
          <w:sz w:val="28"/>
          <w:szCs w:val="28"/>
        </w:rPr>
        <w:t>, spacing.</w:t>
      </w:r>
      <w:r w:rsidRPr="00C567F0">
        <w:rPr>
          <w:rFonts w:ascii="Times New Roman" w:hAnsi="Times New Roman" w:cs="Times New Roman"/>
          <w:b/>
          <w:sz w:val="28"/>
          <w:szCs w:val="28"/>
        </w:rPr>
        <w:t>1,5.</w:t>
      </w:r>
      <w:r w:rsidRPr="00C567F0">
        <w:rPr>
          <w:rFonts w:ascii="Times New Roman" w:hAnsi="Times New Roman" w:cs="Times New Roman"/>
          <w:sz w:val="28"/>
          <w:szCs w:val="28"/>
        </w:rPr>
        <w:t xml:space="preserve"> Headings and subheadings are left justified.</w:t>
      </w:r>
    </w:p>
    <w:p w14:paraId="0DCF06CA" w14:textId="5A443372" w:rsidR="00C567F0" w:rsidRPr="00C567F0" w:rsidRDefault="00C567F0" w:rsidP="00C567F0">
      <w:pPr>
        <w:shd w:val="clear" w:color="auto" w:fill="FFFFFF"/>
        <w:spacing w:after="0"/>
        <w:rPr>
          <w:rFonts w:ascii="Times New Roman" w:hAnsi="Times New Roman" w:cs="Times New Roman"/>
          <w:b/>
          <w:i/>
          <w:sz w:val="28"/>
          <w:szCs w:val="28"/>
        </w:rPr>
      </w:pPr>
      <w:r w:rsidRPr="00C567F0">
        <w:rPr>
          <w:rFonts w:ascii="Times New Roman" w:hAnsi="Times New Roman" w:cs="Times New Roman"/>
          <w:b/>
          <w:i/>
          <w:sz w:val="28"/>
          <w:szCs w:val="28"/>
        </w:rPr>
        <w:t>For example:</w:t>
      </w:r>
    </w:p>
    <w:p w14:paraId="795F3F0C" w14:textId="77777777" w:rsidR="00C567F0" w:rsidRPr="00C567F0" w:rsidRDefault="00C567F0" w:rsidP="00C567F0">
      <w:pPr>
        <w:shd w:val="clear" w:color="auto" w:fill="FFFFFF"/>
        <w:spacing w:after="0"/>
        <w:rPr>
          <w:rFonts w:ascii="Times New Roman" w:hAnsi="Times New Roman" w:cs="Times New Roman"/>
          <w:b/>
          <w:sz w:val="28"/>
          <w:szCs w:val="28"/>
        </w:rPr>
      </w:pPr>
      <w:r w:rsidRPr="00C567F0">
        <w:rPr>
          <w:rFonts w:ascii="Times New Roman" w:hAnsi="Times New Roman" w:cs="Times New Roman"/>
          <w:b/>
          <w:sz w:val="28"/>
          <w:szCs w:val="28"/>
        </w:rPr>
        <w:t>1. INTRODUCTION</w:t>
      </w:r>
    </w:p>
    <w:p w14:paraId="5602AD50" w14:textId="77777777" w:rsidR="00C567F0" w:rsidRPr="00C567F0" w:rsidRDefault="00C567F0" w:rsidP="00C567F0">
      <w:pPr>
        <w:shd w:val="clear" w:color="auto" w:fill="FFFFFF"/>
        <w:spacing w:after="0"/>
        <w:rPr>
          <w:rFonts w:ascii="Times New Roman" w:hAnsi="Times New Roman" w:cs="Times New Roman"/>
          <w:b/>
          <w:sz w:val="28"/>
          <w:szCs w:val="28"/>
        </w:rPr>
      </w:pPr>
      <w:r w:rsidRPr="00C567F0">
        <w:rPr>
          <w:rFonts w:ascii="Times New Roman" w:hAnsi="Times New Roman" w:cs="Times New Roman"/>
          <w:b/>
          <w:sz w:val="28"/>
          <w:szCs w:val="28"/>
        </w:rPr>
        <w:t>2. REVIEW OF LITERATURE</w:t>
      </w:r>
    </w:p>
    <w:p w14:paraId="3FBFBCF0" w14:textId="77777777" w:rsidR="00C567F0" w:rsidRPr="00C567F0" w:rsidRDefault="00C567F0" w:rsidP="00C567F0">
      <w:pPr>
        <w:shd w:val="clear" w:color="auto" w:fill="FFFFFF"/>
        <w:spacing w:after="0"/>
        <w:rPr>
          <w:rFonts w:ascii="Times New Roman" w:hAnsi="Times New Roman" w:cs="Times New Roman"/>
          <w:b/>
          <w:sz w:val="28"/>
          <w:szCs w:val="28"/>
        </w:rPr>
      </w:pPr>
      <w:r w:rsidRPr="00C567F0">
        <w:rPr>
          <w:rFonts w:ascii="Times New Roman" w:hAnsi="Times New Roman" w:cs="Times New Roman"/>
          <w:b/>
          <w:sz w:val="28"/>
          <w:szCs w:val="28"/>
        </w:rPr>
        <w:t>3. RESEARCH METHODS</w:t>
      </w:r>
    </w:p>
    <w:p w14:paraId="39C02C16" w14:textId="77777777" w:rsidR="00C567F0" w:rsidRPr="00C567F0" w:rsidRDefault="00C567F0" w:rsidP="00C567F0">
      <w:pPr>
        <w:shd w:val="clear" w:color="auto" w:fill="FFFFFF"/>
        <w:spacing w:after="0"/>
        <w:rPr>
          <w:rFonts w:ascii="Times New Roman" w:hAnsi="Times New Roman" w:cs="Times New Roman"/>
          <w:b/>
          <w:sz w:val="28"/>
          <w:szCs w:val="28"/>
        </w:rPr>
      </w:pPr>
      <w:r w:rsidRPr="00C567F0">
        <w:rPr>
          <w:rFonts w:ascii="Times New Roman" w:hAnsi="Times New Roman" w:cs="Times New Roman"/>
          <w:b/>
          <w:sz w:val="28"/>
          <w:szCs w:val="28"/>
        </w:rPr>
        <w:t>4. RESULTS AND DISCUSSION</w:t>
      </w:r>
    </w:p>
    <w:p w14:paraId="1C682D39" w14:textId="77777777" w:rsidR="00C567F0" w:rsidRPr="00C567F0" w:rsidRDefault="00C567F0" w:rsidP="00C567F0">
      <w:pPr>
        <w:shd w:val="clear" w:color="auto" w:fill="FFFFFF"/>
        <w:spacing w:after="0"/>
        <w:rPr>
          <w:rFonts w:ascii="Times New Roman" w:hAnsi="Times New Roman" w:cs="Times New Roman"/>
          <w:b/>
          <w:sz w:val="28"/>
          <w:szCs w:val="28"/>
        </w:rPr>
      </w:pPr>
      <w:r w:rsidRPr="00C567F0">
        <w:rPr>
          <w:rFonts w:ascii="Times New Roman" w:hAnsi="Times New Roman" w:cs="Times New Roman"/>
          <w:b/>
          <w:sz w:val="28"/>
          <w:szCs w:val="28"/>
        </w:rPr>
        <w:t>5. CONCLUSION</w:t>
      </w:r>
    </w:p>
    <w:p w14:paraId="639BA664" w14:textId="77777777" w:rsidR="00C567F0" w:rsidRPr="00C567F0" w:rsidRDefault="00C567F0" w:rsidP="00C567F0">
      <w:pPr>
        <w:shd w:val="clear" w:color="auto" w:fill="FFFFFF"/>
        <w:spacing w:after="0"/>
        <w:rPr>
          <w:rFonts w:ascii="Times New Roman" w:hAnsi="Times New Roman" w:cs="Times New Roman"/>
          <w:b/>
          <w:sz w:val="28"/>
          <w:szCs w:val="28"/>
        </w:rPr>
      </w:pPr>
      <w:r w:rsidRPr="00C567F0">
        <w:rPr>
          <w:rFonts w:ascii="Times New Roman" w:hAnsi="Times New Roman" w:cs="Times New Roman"/>
          <w:b/>
          <w:sz w:val="28"/>
          <w:szCs w:val="28"/>
        </w:rPr>
        <w:t>6. LIST OF LITERATURE</w:t>
      </w:r>
    </w:p>
    <w:p w14:paraId="654B3D7E"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w:t>
      </w:r>
    </w:p>
    <w:p w14:paraId="1282EB95"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6.The article should be no more than 7-8 pages.</w:t>
      </w:r>
    </w:p>
    <w:p w14:paraId="439480AE"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7. All tables and figures are included in the text and must have continuous numbering. Under the tables and figures it is necessary to indicate the source from which the figure or table is taken (Source: author, book, journal, etc.). For pictures using the GIF format. </w:t>
      </w:r>
      <w:proofErr w:type="spellStart"/>
      <w:r w:rsidRPr="00C567F0">
        <w:rPr>
          <w:rFonts w:ascii="Times New Roman" w:hAnsi="Times New Roman" w:cs="Times New Roman"/>
          <w:sz w:val="28"/>
          <w:szCs w:val="28"/>
        </w:rPr>
        <w:t>TimesNewRoman</w:t>
      </w:r>
      <w:proofErr w:type="spellEnd"/>
      <w:r w:rsidRPr="00C567F0">
        <w:rPr>
          <w:rFonts w:ascii="Times New Roman" w:hAnsi="Times New Roman" w:cs="Times New Roman"/>
          <w:sz w:val="28"/>
          <w:szCs w:val="28"/>
        </w:rPr>
        <w:t xml:space="preserve"> 10, single spacing.</w:t>
      </w:r>
    </w:p>
    <w:p w14:paraId="33196CFA"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8. For example, Fig. 2. Number of students 2005-2015</w:t>
      </w:r>
    </w:p>
    <w:p w14:paraId="71767D85"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lastRenderedPageBreak/>
        <w:t>9. Table 1. English language proficiency of students</w:t>
      </w:r>
    </w:p>
    <w:p w14:paraId="69BA5B30"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10. References are written in alphabetical order. Each source indicated in the list of references should have a link in the text. References to authors in the text of the article are given in parentheses. One author - (Black, 2015), two authors - (</w:t>
      </w:r>
      <w:proofErr w:type="spellStart"/>
      <w:r w:rsidRPr="00C567F0">
        <w:rPr>
          <w:rFonts w:ascii="Times New Roman" w:hAnsi="Times New Roman" w:cs="Times New Roman"/>
          <w:sz w:val="28"/>
          <w:szCs w:val="28"/>
        </w:rPr>
        <w:t>BlackandNordy</w:t>
      </w:r>
      <w:proofErr w:type="spellEnd"/>
      <w:r w:rsidRPr="00C567F0">
        <w:rPr>
          <w:rFonts w:ascii="Times New Roman" w:hAnsi="Times New Roman" w:cs="Times New Roman"/>
          <w:sz w:val="28"/>
          <w:szCs w:val="28"/>
        </w:rPr>
        <w:t>, 2013), three or more authors - (</w:t>
      </w:r>
      <w:proofErr w:type="spellStart"/>
      <w:r w:rsidRPr="00C567F0">
        <w:rPr>
          <w:rFonts w:ascii="Times New Roman" w:hAnsi="Times New Roman" w:cs="Times New Roman"/>
          <w:sz w:val="28"/>
          <w:szCs w:val="28"/>
        </w:rPr>
        <w:t>Blacket</w:t>
      </w:r>
      <w:proofErr w:type="spellEnd"/>
      <w:r w:rsidRPr="00C567F0">
        <w:rPr>
          <w:rFonts w:ascii="Times New Roman" w:hAnsi="Times New Roman" w:cs="Times New Roman"/>
          <w:sz w:val="28"/>
          <w:szCs w:val="28"/>
        </w:rPr>
        <w:t>. Al., 2014).</w:t>
      </w:r>
    </w:p>
    <w:p w14:paraId="2D4934A7"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11. An example of a list of references (originally published in English):</w:t>
      </w:r>
    </w:p>
    <w:p w14:paraId="6C75B9F1"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12. Publication in the journal:</w:t>
      </w:r>
    </w:p>
    <w:p w14:paraId="7B6B3321"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13. Van der Geer, J., </w:t>
      </w:r>
      <w:proofErr w:type="spellStart"/>
      <w:r w:rsidRPr="00C567F0">
        <w:rPr>
          <w:rFonts w:ascii="Times New Roman" w:hAnsi="Times New Roman" w:cs="Times New Roman"/>
          <w:sz w:val="28"/>
          <w:szCs w:val="28"/>
        </w:rPr>
        <w:t>Hanraads</w:t>
      </w:r>
      <w:proofErr w:type="spellEnd"/>
      <w:r w:rsidRPr="00C567F0">
        <w:rPr>
          <w:rFonts w:ascii="Times New Roman" w:hAnsi="Times New Roman" w:cs="Times New Roman"/>
          <w:sz w:val="28"/>
          <w:szCs w:val="28"/>
        </w:rPr>
        <w:t>, J.A. J., &amp; Lupton, R.A. (2000). The art of writing a scientific article. Journal of Scientific Communications, 163, 51-59.</w:t>
      </w:r>
    </w:p>
    <w:p w14:paraId="5A957E6F"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14. Book:</w:t>
      </w:r>
    </w:p>
    <w:p w14:paraId="3420557F"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15. Strunk, W., Jr., &amp; White, E. B. (1979). The elements of style. (3rd ed.). New York: Macmillan.</w:t>
      </w:r>
    </w:p>
    <w:p w14:paraId="577CB590"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16. Example of a list of references (originally published in Russian):</w:t>
      </w:r>
    </w:p>
    <w:p w14:paraId="664E39A4"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17. The output of the sources must be </w:t>
      </w:r>
      <w:proofErr w:type="gramStart"/>
      <w:r w:rsidRPr="00C567F0">
        <w:rPr>
          <w:rFonts w:ascii="Times New Roman" w:hAnsi="Times New Roman" w:cs="Times New Roman"/>
          <w:sz w:val="28"/>
          <w:szCs w:val="28"/>
        </w:rPr>
        <w:t>transliterated,</w:t>
      </w:r>
      <w:proofErr w:type="gramEnd"/>
      <w:r w:rsidRPr="00C567F0">
        <w:rPr>
          <w:rFonts w:ascii="Times New Roman" w:hAnsi="Times New Roman" w:cs="Times New Roman"/>
          <w:sz w:val="28"/>
          <w:szCs w:val="28"/>
        </w:rPr>
        <w:t xml:space="preserve"> the title must be translated into English.</w:t>
      </w:r>
    </w:p>
    <w:p w14:paraId="62062ABC" w14:textId="77777777" w:rsidR="00C567F0" w:rsidRP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18. </w:t>
      </w:r>
      <w:proofErr w:type="spellStart"/>
      <w:r w:rsidRPr="00C567F0">
        <w:rPr>
          <w:rFonts w:ascii="Times New Roman" w:hAnsi="Times New Roman" w:cs="Times New Roman"/>
          <w:sz w:val="28"/>
          <w:szCs w:val="28"/>
        </w:rPr>
        <w:t>Bazhenova</w:t>
      </w:r>
      <w:proofErr w:type="spellEnd"/>
      <w:r w:rsidRPr="00C567F0">
        <w:rPr>
          <w:rFonts w:ascii="Times New Roman" w:hAnsi="Times New Roman" w:cs="Times New Roman"/>
          <w:sz w:val="28"/>
          <w:szCs w:val="28"/>
        </w:rPr>
        <w:t xml:space="preserve">, N.G. (2011). Organ </w:t>
      </w:r>
      <w:proofErr w:type="spellStart"/>
      <w:r w:rsidRPr="00C567F0">
        <w:rPr>
          <w:rFonts w:ascii="Times New Roman" w:hAnsi="Times New Roman" w:cs="Times New Roman"/>
          <w:sz w:val="28"/>
          <w:szCs w:val="28"/>
        </w:rPr>
        <w:t>studencheskogo</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samoupravleniya</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organizatsiya</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ili</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samoorganizatsiya</w:t>
      </w:r>
      <w:proofErr w:type="spellEnd"/>
      <w:r w:rsidRPr="00C567F0">
        <w:rPr>
          <w:rFonts w:ascii="Times New Roman" w:hAnsi="Times New Roman" w:cs="Times New Roman"/>
          <w:sz w:val="28"/>
          <w:szCs w:val="28"/>
        </w:rPr>
        <w:t xml:space="preserve">? [Students self-management union: organization or self-organization?]. </w:t>
      </w:r>
      <w:proofErr w:type="spellStart"/>
      <w:r w:rsidRPr="00C567F0">
        <w:rPr>
          <w:rFonts w:ascii="Times New Roman" w:hAnsi="Times New Roman" w:cs="Times New Roman"/>
          <w:sz w:val="28"/>
          <w:szCs w:val="28"/>
        </w:rPr>
        <w:t>Pedagogicheskoe</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obrazovanie</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i</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nauka</w:t>
      </w:r>
      <w:proofErr w:type="spellEnd"/>
      <w:r w:rsidRPr="00C567F0">
        <w:rPr>
          <w:rFonts w:ascii="Times New Roman" w:hAnsi="Times New Roman" w:cs="Times New Roman"/>
          <w:sz w:val="28"/>
          <w:szCs w:val="28"/>
        </w:rPr>
        <w:t>, (4), 67-72.</w:t>
      </w:r>
    </w:p>
    <w:p w14:paraId="21A24631" w14:textId="36046FB8" w:rsidR="00C567F0" w:rsidRDefault="00C567F0" w:rsidP="00C567F0">
      <w:pPr>
        <w:shd w:val="clear" w:color="auto" w:fill="FFFFFF"/>
        <w:spacing w:after="0"/>
        <w:rPr>
          <w:rFonts w:ascii="Times New Roman" w:hAnsi="Times New Roman" w:cs="Times New Roman"/>
          <w:sz w:val="28"/>
          <w:szCs w:val="28"/>
        </w:rPr>
      </w:pPr>
      <w:r w:rsidRPr="00C567F0">
        <w:rPr>
          <w:rFonts w:ascii="Times New Roman" w:hAnsi="Times New Roman" w:cs="Times New Roman"/>
          <w:sz w:val="28"/>
          <w:szCs w:val="28"/>
        </w:rPr>
        <w:t xml:space="preserve">19. </w:t>
      </w:r>
      <w:proofErr w:type="spellStart"/>
      <w:r w:rsidRPr="00C567F0">
        <w:rPr>
          <w:rFonts w:ascii="Times New Roman" w:hAnsi="Times New Roman" w:cs="Times New Roman"/>
          <w:sz w:val="28"/>
          <w:szCs w:val="28"/>
        </w:rPr>
        <w:t>Gura</w:t>
      </w:r>
      <w:proofErr w:type="spellEnd"/>
      <w:r w:rsidRPr="00C567F0">
        <w:rPr>
          <w:rFonts w:ascii="Times New Roman" w:hAnsi="Times New Roman" w:cs="Times New Roman"/>
          <w:sz w:val="28"/>
          <w:szCs w:val="28"/>
        </w:rPr>
        <w:t xml:space="preserve">, A.V. (2002). </w:t>
      </w:r>
      <w:proofErr w:type="spellStart"/>
      <w:r w:rsidRPr="00C567F0">
        <w:rPr>
          <w:rFonts w:ascii="Times New Roman" w:hAnsi="Times New Roman" w:cs="Times New Roman"/>
          <w:sz w:val="28"/>
          <w:szCs w:val="28"/>
        </w:rPr>
        <w:t>Slavyanskaya</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myphologia</w:t>
      </w:r>
      <w:proofErr w:type="spellEnd"/>
      <w:r w:rsidRPr="00C567F0">
        <w:rPr>
          <w:rFonts w:ascii="Times New Roman" w:hAnsi="Times New Roman" w:cs="Times New Roman"/>
          <w:sz w:val="28"/>
          <w:szCs w:val="28"/>
        </w:rPr>
        <w:t xml:space="preserve"> [Slavic mythology]. (2 </w:t>
      </w:r>
      <w:proofErr w:type="spellStart"/>
      <w:r w:rsidRPr="00C567F0">
        <w:rPr>
          <w:rFonts w:ascii="Times New Roman" w:hAnsi="Times New Roman" w:cs="Times New Roman"/>
          <w:sz w:val="28"/>
          <w:szCs w:val="28"/>
        </w:rPr>
        <w:t>nd</w:t>
      </w:r>
      <w:proofErr w:type="spellEnd"/>
      <w:r w:rsidRPr="00C567F0">
        <w:rPr>
          <w:rFonts w:ascii="Times New Roman" w:hAnsi="Times New Roman" w:cs="Times New Roman"/>
          <w:sz w:val="28"/>
          <w:szCs w:val="28"/>
        </w:rPr>
        <w:t xml:space="preserve"> ed.). Moskva: </w:t>
      </w:r>
      <w:proofErr w:type="spellStart"/>
      <w:r w:rsidRPr="00C567F0">
        <w:rPr>
          <w:rFonts w:ascii="Times New Roman" w:hAnsi="Times New Roman" w:cs="Times New Roman"/>
          <w:sz w:val="28"/>
          <w:szCs w:val="28"/>
        </w:rPr>
        <w:t>Mezhdunarodniye</w:t>
      </w:r>
      <w:proofErr w:type="spellEnd"/>
      <w:r w:rsidRPr="00C567F0">
        <w:rPr>
          <w:rFonts w:ascii="Times New Roman" w:hAnsi="Times New Roman" w:cs="Times New Roman"/>
          <w:sz w:val="28"/>
          <w:szCs w:val="28"/>
        </w:rPr>
        <w:t xml:space="preserve"> </w:t>
      </w:r>
      <w:proofErr w:type="spellStart"/>
      <w:r w:rsidRPr="00C567F0">
        <w:rPr>
          <w:rFonts w:ascii="Times New Roman" w:hAnsi="Times New Roman" w:cs="Times New Roman"/>
          <w:sz w:val="28"/>
          <w:szCs w:val="28"/>
        </w:rPr>
        <w:t>otnosheniya</w:t>
      </w:r>
      <w:proofErr w:type="spellEnd"/>
      <w:r w:rsidRPr="00C567F0">
        <w:rPr>
          <w:rFonts w:ascii="Times New Roman" w:hAnsi="Times New Roman" w:cs="Times New Roman"/>
          <w:sz w:val="28"/>
          <w:szCs w:val="28"/>
        </w:rPr>
        <w:t>.</w:t>
      </w:r>
    </w:p>
    <w:p w14:paraId="633EAB86" w14:textId="76473108" w:rsidR="00C567F0" w:rsidRDefault="00C567F0" w:rsidP="00C567F0">
      <w:pPr>
        <w:shd w:val="clear" w:color="auto" w:fill="FFFFFF"/>
        <w:spacing w:after="0"/>
        <w:rPr>
          <w:rFonts w:ascii="Times New Roman" w:hAnsi="Times New Roman" w:cs="Times New Roman"/>
          <w:sz w:val="28"/>
          <w:szCs w:val="28"/>
        </w:rPr>
      </w:pPr>
    </w:p>
    <w:p w14:paraId="2430FBB1" w14:textId="06346B7A" w:rsidR="00C567F0" w:rsidRDefault="00C567F0" w:rsidP="00C567F0">
      <w:pPr>
        <w:shd w:val="clear" w:color="auto" w:fill="FFFFFF"/>
        <w:spacing w:after="0"/>
        <w:rPr>
          <w:rFonts w:ascii="Times New Roman" w:hAnsi="Times New Roman" w:cs="Times New Roman"/>
          <w:sz w:val="28"/>
          <w:szCs w:val="28"/>
        </w:rPr>
      </w:pPr>
    </w:p>
    <w:p w14:paraId="240BE750" w14:textId="77777777" w:rsidR="00C567F0" w:rsidRPr="00C567F0" w:rsidRDefault="00C567F0" w:rsidP="00C567F0">
      <w:pPr>
        <w:shd w:val="clear" w:color="auto" w:fill="FFFFFF"/>
        <w:spacing w:after="0"/>
        <w:rPr>
          <w:rFonts w:ascii="Times New Roman" w:hAnsi="Times New Roman" w:cs="Times New Roman"/>
          <w:sz w:val="28"/>
          <w:szCs w:val="28"/>
        </w:rPr>
      </w:pPr>
    </w:p>
    <w:p w14:paraId="6DB7A1E8" w14:textId="77777777" w:rsidR="00BD2AA2" w:rsidRPr="00141460" w:rsidRDefault="00BD2AA2" w:rsidP="00BD2AA2">
      <w:pPr>
        <w:rPr>
          <w:rFonts w:ascii="Times New Roman" w:eastAsiaTheme="minorHAnsi" w:hAnsi="Times New Roman" w:cs="Times New Roman"/>
          <w:b/>
          <w:i/>
          <w:sz w:val="36"/>
          <w:szCs w:val="36"/>
        </w:rPr>
      </w:pPr>
      <w:r w:rsidRPr="003C60CB">
        <w:rPr>
          <w:rFonts w:ascii="Times New Roman" w:eastAsiaTheme="minorHAnsi" w:hAnsi="Times New Roman" w:cs="Times New Roman"/>
          <w:b/>
          <w:i/>
          <w:sz w:val="36"/>
          <w:szCs w:val="36"/>
        </w:rPr>
        <w:t>Publishing house</w:t>
      </w:r>
      <w:r w:rsidRPr="003C60CB">
        <w:rPr>
          <w:rFonts w:ascii="Times New Roman" w:eastAsiaTheme="minorHAnsi" w:hAnsi="Times New Roman" w:cs="Times New Roman"/>
          <w:b/>
          <w:i/>
          <w:sz w:val="36"/>
          <w:szCs w:val="36"/>
          <w:lang w:val="ka-GE"/>
        </w:rPr>
        <w:t xml:space="preserve"> </w:t>
      </w:r>
      <w:r w:rsidRPr="00141460">
        <w:rPr>
          <w:rFonts w:ascii="Times New Roman" w:eastAsiaTheme="minorHAnsi" w:hAnsi="Times New Roman" w:cs="Times New Roman"/>
          <w:b/>
          <w:i/>
          <w:sz w:val="36"/>
          <w:szCs w:val="36"/>
        </w:rPr>
        <w:t>«</w:t>
      </w:r>
      <w:r>
        <w:rPr>
          <w:rFonts w:ascii="Times New Roman" w:eastAsiaTheme="minorHAnsi" w:hAnsi="Times New Roman" w:cs="Times New Roman"/>
          <w:b/>
          <w:i/>
          <w:sz w:val="36"/>
          <w:szCs w:val="36"/>
        </w:rPr>
        <w:t>Universal</w:t>
      </w:r>
      <w:r w:rsidRPr="00141460">
        <w:rPr>
          <w:rFonts w:ascii="Times New Roman" w:eastAsiaTheme="minorHAnsi" w:hAnsi="Times New Roman" w:cs="Times New Roman"/>
          <w:b/>
          <w:i/>
          <w:sz w:val="36"/>
          <w:szCs w:val="36"/>
        </w:rPr>
        <w:t>»</w:t>
      </w:r>
    </w:p>
    <w:p w14:paraId="38CB41EF" w14:textId="77777777" w:rsidR="00BD2AA2" w:rsidRDefault="00BD2AA2" w:rsidP="00BD2AA2"/>
    <w:p w14:paraId="68AD4304" w14:textId="77777777" w:rsidR="00BD2AA2" w:rsidRPr="003C60CB" w:rsidRDefault="00BD2AA2" w:rsidP="00BD2AA2">
      <w:pPr>
        <w:spacing w:after="0" w:line="240" w:lineRule="auto"/>
        <w:rPr>
          <w:rFonts w:ascii="Times New Roman" w:eastAsia="Times New Roman" w:hAnsi="Times New Roman" w:cs="Times New Roman"/>
          <w:b/>
          <w:sz w:val="36"/>
          <w:szCs w:val="36"/>
        </w:rPr>
      </w:pPr>
      <w:r w:rsidRPr="003C60CB">
        <w:rPr>
          <w:rFonts w:ascii="Times New Roman" w:eastAsia="Times New Roman" w:hAnsi="Times New Roman" w:cs="Times New Roman"/>
          <w:b/>
          <w:sz w:val="36"/>
          <w:szCs w:val="36"/>
        </w:rPr>
        <w:t>Address for correspondence and submission:</w:t>
      </w:r>
    </w:p>
    <w:p w14:paraId="59F0DE72" w14:textId="77777777" w:rsidR="00BD2AA2" w:rsidRPr="003C60CB" w:rsidRDefault="00BD2AA2" w:rsidP="00BD2AA2">
      <w:pPr>
        <w:spacing w:after="0"/>
        <w:rPr>
          <w:rFonts w:ascii="Times New Roman" w:eastAsiaTheme="minorHAnsi" w:hAnsi="Times New Roman" w:cs="Times New Roman"/>
          <w:b/>
          <w:spacing w:val="3"/>
          <w:sz w:val="28"/>
          <w:szCs w:val="28"/>
          <w:bdr w:val="none" w:sz="0" w:space="0" w:color="auto" w:frame="1"/>
          <w:lang w:val="ka-GE"/>
        </w:rPr>
      </w:pPr>
    </w:p>
    <w:p w14:paraId="0892AE22" w14:textId="77777777" w:rsidR="00BD2AA2" w:rsidRPr="003C60CB" w:rsidRDefault="00BD2AA2" w:rsidP="00BD2AA2">
      <w:pPr>
        <w:spacing w:after="0" w:line="240" w:lineRule="auto"/>
        <w:rPr>
          <w:rFonts w:ascii="Times New Roman" w:eastAsiaTheme="minorHAnsi" w:hAnsi="Times New Roman" w:cs="Times New Roman"/>
          <w:b/>
          <w:i/>
          <w:sz w:val="28"/>
          <w:szCs w:val="28"/>
          <w:lang w:val="ka-GE"/>
        </w:rPr>
      </w:pPr>
      <w:r w:rsidRPr="003C60CB">
        <w:rPr>
          <w:rFonts w:ascii="Times New Roman" w:eastAsiaTheme="minorHAnsi" w:hAnsi="Times New Roman" w:cs="Times New Roman"/>
          <w:b/>
          <w:bCs/>
          <w:i/>
          <w:sz w:val="28"/>
          <w:szCs w:val="28"/>
          <w:lang w:val="ka-GE"/>
        </w:rPr>
        <w:t xml:space="preserve">Address: </w:t>
      </w:r>
      <w:r w:rsidRPr="003C60CB">
        <w:rPr>
          <w:rFonts w:ascii="Times New Roman" w:eastAsiaTheme="minorHAnsi" w:hAnsi="Times New Roman" w:cs="Times New Roman"/>
          <w:b/>
          <w:bCs/>
          <w:i/>
          <w:sz w:val="28"/>
          <w:szCs w:val="28"/>
        </w:rPr>
        <w:t xml:space="preserve">Georgia, </w:t>
      </w:r>
      <w:r w:rsidRPr="003C60CB">
        <w:rPr>
          <w:rFonts w:ascii="Times New Roman" w:eastAsiaTheme="minorHAnsi" w:hAnsi="Times New Roman" w:cs="Times New Roman"/>
          <w:b/>
          <w:bCs/>
          <w:i/>
          <w:sz w:val="28"/>
          <w:szCs w:val="28"/>
          <w:lang w:val="ka-GE"/>
        </w:rPr>
        <w:t>Tbilisi,</w:t>
      </w:r>
      <w:r w:rsidRPr="003C60CB">
        <w:rPr>
          <w:rFonts w:ascii="Times New Roman" w:eastAsiaTheme="minorHAnsi" w:hAnsi="Times New Roman" w:cs="Times New Roman"/>
          <w:b/>
          <w:bCs/>
          <w:i/>
          <w:sz w:val="28"/>
          <w:szCs w:val="28"/>
        </w:rPr>
        <w:t xml:space="preserve"> </w:t>
      </w:r>
      <w:proofErr w:type="spellStart"/>
      <w:r w:rsidRPr="003C60CB">
        <w:rPr>
          <w:rFonts w:ascii="Times New Roman" w:eastAsiaTheme="minorHAnsi" w:hAnsi="Times New Roman" w:cs="Times New Roman"/>
          <w:b/>
          <w:bCs/>
          <w:i/>
          <w:sz w:val="28"/>
          <w:szCs w:val="28"/>
        </w:rPr>
        <w:t>Tsotne</w:t>
      </w:r>
      <w:proofErr w:type="spellEnd"/>
      <w:r w:rsidRPr="003C60CB">
        <w:rPr>
          <w:rFonts w:ascii="Times New Roman" w:eastAsiaTheme="minorHAnsi" w:hAnsi="Times New Roman" w:cs="Times New Roman"/>
          <w:b/>
          <w:bCs/>
          <w:i/>
          <w:sz w:val="28"/>
          <w:szCs w:val="28"/>
        </w:rPr>
        <w:t xml:space="preserve"> </w:t>
      </w:r>
      <w:proofErr w:type="spellStart"/>
      <w:r w:rsidRPr="003C60CB">
        <w:rPr>
          <w:rFonts w:ascii="Times New Roman" w:eastAsiaTheme="minorHAnsi" w:hAnsi="Times New Roman" w:cs="Times New Roman"/>
          <w:b/>
          <w:bCs/>
          <w:i/>
          <w:sz w:val="28"/>
          <w:szCs w:val="28"/>
        </w:rPr>
        <w:t>Dadiani</w:t>
      </w:r>
      <w:proofErr w:type="spellEnd"/>
      <w:r w:rsidRPr="003C60CB">
        <w:rPr>
          <w:rFonts w:ascii="Times New Roman" w:eastAsiaTheme="minorHAnsi" w:hAnsi="Times New Roman" w:cs="Times New Roman"/>
          <w:b/>
          <w:bCs/>
          <w:i/>
          <w:sz w:val="28"/>
          <w:szCs w:val="28"/>
        </w:rPr>
        <w:t xml:space="preserve"> </w:t>
      </w:r>
      <w:r w:rsidRPr="003C60CB">
        <w:rPr>
          <w:rFonts w:ascii="Times New Roman" w:eastAsiaTheme="minorHAnsi" w:hAnsi="Times New Roman" w:cs="Times New Roman"/>
          <w:b/>
          <w:bCs/>
          <w:i/>
          <w:sz w:val="28"/>
          <w:szCs w:val="28"/>
          <w:lang w:val="ka-GE"/>
        </w:rPr>
        <w:t xml:space="preserve">ave. </w:t>
      </w:r>
      <w:r w:rsidRPr="003C60CB">
        <w:rPr>
          <w:rFonts w:ascii="Times New Roman" w:eastAsia="Times New Roman" w:hAnsi="Times New Roman" w:cs="Times New Roman"/>
          <w:b/>
          <w:i/>
          <w:sz w:val="28"/>
          <w:szCs w:val="28"/>
          <w:lang w:val="ka-GE"/>
        </w:rPr>
        <w:t>N134a</w:t>
      </w:r>
    </w:p>
    <w:p w14:paraId="7E2F0558" w14:textId="77777777" w:rsidR="00BD2AA2" w:rsidRPr="003C60CB" w:rsidRDefault="00BD2AA2" w:rsidP="00BD2AA2">
      <w:pPr>
        <w:spacing w:after="0" w:line="240" w:lineRule="auto"/>
        <w:rPr>
          <w:rFonts w:ascii="Times New Roman" w:eastAsiaTheme="minorHAnsi" w:hAnsi="Times New Roman" w:cs="Times New Roman"/>
          <w:b/>
          <w:sz w:val="28"/>
          <w:szCs w:val="28"/>
        </w:rPr>
      </w:pPr>
      <w:r w:rsidRPr="003C60CB">
        <w:rPr>
          <w:rFonts w:ascii="Times New Roman" w:eastAsiaTheme="minorHAnsi" w:hAnsi="Times New Roman" w:cs="Times New Roman"/>
          <w:b/>
          <w:bCs/>
          <w:sz w:val="28"/>
          <w:szCs w:val="28"/>
          <w:lang w:val="ka-GE"/>
        </w:rPr>
        <w:t>Tel.:</w:t>
      </w:r>
      <w:r w:rsidRPr="003C60CB">
        <w:rPr>
          <w:rFonts w:ascii="Times New Roman" w:eastAsiaTheme="minorHAnsi" w:hAnsi="Times New Roman" w:cs="Times New Roman"/>
          <w:b/>
          <w:spacing w:val="3"/>
          <w:sz w:val="28"/>
          <w:szCs w:val="28"/>
          <w:bdr w:val="none" w:sz="0" w:space="0" w:color="auto" w:frame="1"/>
          <w:lang w:val="ka-GE"/>
        </w:rPr>
        <w:t xml:space="preserve"> (+995) 599 270746</w:t>
      </w:r>
      <w:r w:rsidRPr="003C60CB">
        <w:rPr>
          <w:rFonts w:ascii="Times New Roman" w:eastAsiaTheme="minorHAnsi" w:hAnsi="Times New Roman" w:cs="Times New Roman"/>
          <w:b/>
          <w:spacing w:val="3"/>
          <w:sz w:val="28"/>
          <w:szCs w:val="28"/>
          <w:bdr w:val="none" w:sz="0" w:space="0" w:color="auto" w:frame="1"/>
        </w:rPr>
        <w:t>,</w:t>
      </w:r>
      <w:r w:rsidRPr="003C60CB">
        <w:rPr>
          <w:rFonts w:ascii="Times New Roman" w:eastAsiaTheme="minorHAnsi" w:hAnsi="Times New Roman" w:cs="Times New Roman"/>
          <w:b/>
          <w:spacing w:val="3"/>
          <w:sz w:val="28"/>
          <w:szCs w:val="28"/>
          <w:bdr w:val="none" w:sz="0" w:space="0" w:color="auto" w:frame="1"/>
          <w:lang w:val="ka-GE"/>
        </w:rPr>
        <w:t xml:space="preserve"> (+995) 59 608966</w:t>
      </w:r>
    </w:p>
    <w:p w14:paraId="6CED0D9B" w14:textId="77777777" w:rsidR="00BD2AA2" w:rsidRPr="003C60CB" w:rsidRDefault="00BD2AA2" w:rsidP="00BD2AA2">
      <w:pPr>
        <w:autoSpaceDE w:val="0"/>
        <w:autoSpaceDN w:val="0"/>
        <w:adjustRightInd w:val="0"/>
        <w:spacing w:after="0" w:line="240" w:lineRule="auto"/>
        <w:rPr>
          <w:rFonts w:ascii="Times New Roman" w:eastAsiaTheme="minorHAnsi" w:hAnsi="Times New Roman" w:cs="Times New Roman"/>
          <w:b/>
          <w:bCs/>
          <w:i/>
          <w:sz w:val="28"/>
          <w:szCs w:val="28"/>
          <w:lang w:val="ka-GE"/>
        </w:rPr>
      </w:pPr>
      <w:r w:rsidRPr="003C60CB">
        <w:rPr>
          <w:rFonts w:ascii="Times New Roman" w:eastAsiaTheme="minorHAnsi" w:hAnsi="Times New Roman" w:cs="Times New Roman"/>
          <w:b/>
          <w:bCs/>
          <w:i/>
          <w:sz w:val="28"/>
          <w:szCs w:val="28"/>
          <w:lang w:val="ka-GE"/>
        </w:rPr>
        <w:t xml:space="preserve">WEB-page: </w:t>
      </w:r>
      <w:r w:rsidRPr="003C60CB">
        <w:rPr>
          <w:rFonts w:ascii="Times New Roman" w:eastAsiaTheme="minorHAnsi" w:hAnsi="Times New Roman" w:cs="Times New Roman"/>
          <w:b/>
          <w:i/>
          <w:spacing w:val="3"/>
          <w:sz w:val="28"/>
          <w:szCs w:val="28"/>
          <w:bdr w:val="none" w:sz="0" w:space="0" w:color="auto" w:frame="1"/>
          <w:lang w:val="ka-GE"/>
        </w:rPr>
        <w:t xml:space="preserve"> http://ispop.ge</w:t>
      </w:r>
    </w:p>
    <w:p w14:paraId="5D2FF143" w14:textId="77777777" w:rsidR="00BD2AA2" w:rsidRPr="003C60CB" w:rsidRDefault="00BD2AA2" w:rsidP="00BD2AA2">
      <w:pPr>
        <w:spacing w:after="0" w:line="240" w:lineRule="auto"/>
        <w:rPr>
          <w:rFonts w:ascii="Times New Roman" w:eastAsiaTheme="minorHAnsi" w:hAnsi="Times New Roman" w:cs="Times New Roman"/>
          <w:b/>
          <w:i/>
          <w:color w:val="0563C1" w:themeColor="hyperlink"/>
          <w:spacing w:val="3"/>
          <w:sz w:val="28"/>
          <w:szCs w:val="28"/>
          <w:u w:val="single"/>
          <w:bdr w:val="none" w:sz="0" w:space="0" w:color="auto" w:frame="1"/>
          <w:lang w:val="ka-GE"/>
        </w:rPr>
      </w:pPr>
      <w:r w:rsidRPr="003C60CB">
        <w:rPr>
          <w:rFonts w:ascii="Times New Roman" w:eastAsiaTheme="minorHAnsi" w:hAnsi="Times New Roman" w:cs="Times New Roman"/>
          <w:b/>
          <w:bCs/>
          <w:i/>
          <w:sz w:val="28"/>
          <w:szCs w:val="28"/>
          <w:lang w:val="ka-GE"/>
        </w:rPr>
        <w:t>E-mail:</w:t>
      </w:r>
      <w:r w:rsidRPr="003C60CB">
        <w:rPr>
          <w:rFonts w:ascii="Times New Roman" w:eastAsiaTheme="minorHAnsi" w:hAnsi="Times New Roman" w:cs="Times New Roman"/>
          <w:b/>
          <w:i/>
          <w:sz w:val="28"/>
          <w:szCs w:val="28"/>
          <w:lang w:val="ka-GE"/>
        </w:rPr>
        <w:t xml:space="preserve"> </w:t>
      </w:r>
      <w:hyperlink r:id="rId5" w:history="1">
        <w:r w:rsidRPr="00E96180">
          <w:rPr>
            <w:rStyle w:val="a3"/>
            <w:rFonts w:ascii="Times New Roman" w:eastAsiaTheme="minorHAnsi" w:hAnsi="Times New Roman" w:cs="Times New Roman"/>
            <w:b/>
            <w:i/>
            <w:sz w:val="28"/>
            <w:szCs w:val="28"/>
          </w:rPr>
          <w:t>a.zoia777@gmail.com</w:t>
        </w:r>
      </w:hyperlink>
      <w:r>
        <w:rPr>
          <w:rFonts w:ascii="Times New Roman" w:eastAsiaTheme="minorHAnsi" w:hAnsi="Times New Roman" w:cs="Times New Roman"/>
          <w:b/>
          <w:i/>
          <w:sz w:val="28"/>
          <w:szCs w:val="28"/>
        </w:rPr>
        <w:t xml:space="preserve">; </w:t>
      </w:r>
      <w:hyperlink r:id="rId6" w:history="1">
        <w:r w:rsidRPr="003C60CB">
          <w:rPr>
            <w:rFonts w:ascii="Times New Roman" w:eastAsiaTheme="minorHAnsi" w:hAnsi="Times New Roman" w:cs="Times New Roman"/>
            <w:b/>
            <w:i/>
            <w:color w:val="0563C1" w:themeColor="hyperlink"/>
            <w:spacing w:val="3"/>
            <w:sz w:val="28"/>
            <w:szCs w:val="28"/>
            <w:u w:val="single"/>
            <w:bdr w:val="none" w:sz="0" w:space="0" w:color="auto" w:frame="1"/>
            <w:lang w:val="ka-GE"/>
          </w:rPr>
          <w:t>ispop.ew@gmail.com</w:t>
        </w:r>
      </w:hyperlink>
    </w:p>
    <w:p w14:paraId="13477E38" w14:textId="77777777" w:rsidR="006D41D8" w:rsidRPr="00BD2AA2" w:rsidRDefault="006D41D8">
      <w:pPr>
        <w:rPr>
          <w:lang w:val="ka-GE"/>
        </w:rPr>
      </w:pPr>
    </w:p>
    <w:sectPr w:rsidR="006D41D8" w:rsidRPr="00BD2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F7D71"/>
    <w:multiLevelType w:val="hybridMultilevel"/>
    <w:tmpl w:val="DD7449E4"/>
    <w:lvl w:ilvl="0" w:tplc="0419000F">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start w:val="1"/>
      <w:numFmt w:val="decimal"/>
      <w:lvlText w:val="%4."/>
      <w:lvlJc w:val="left"/>
      <w:pPr>
        <w:tabs>
          <w:tab w:val="num" w:pos="2860"/>
        </w:tabs>
        <w:ind w:left="2860" w:hanging="360"/>
      </w:pPr>
    </w:lvl>
    <w:lvl w:ilvl="4" w:tplc="04190019">
      <w:start w:val="1"/>
      <w:numFmt w:val="lowerLetter"/>
      <w:lvlText w:val="%5."/>
      <w:lvlJc w:val="left"/>
      <w:pPr>
        <w:tabs>
          <w:tab w:val="num" w:pos="3580"/>
        </w:tabs>
        <w:ind w:left="3580" w:hanging="360"/>
      </w:pPr>
    </w:lvl>
    <w:lvl w:ilvl="5" w:tplc="0419001B">
      <w:start w:val="1"/>
      <w:numFmt w:val="lowerRoman"/>
      <w:lvlText w:val="%6."/>
      <w:lvlJc w:val="right"/>
      <w:pPr>
        <w:tabs>
          <w:tab w:val="num" w:pos="4300"/>
        </w:tabs>
        <w:ind w:left="4300" w:hanging="180"/>
      </w:pPr>
    </w:lvl>
    <w:lvl w:ilvl="6" w:tplc="0419000F">
      <w:start w:val="1"/>
      <w:numFmt w:val="decimal"/>
      <w:lvlText w:val="%7."/>
      <w:lvlJc w:val="left"/>
      <w:pPr>
        <w:tabs>
          <w:tab w:val="num" w:pos="5020"/>
        </w:tabs>
        <w:ind w:left="5020" w:hanging="360"/>
      </w:pPr>
    </w:lvl>
    <w:lvl w:ilvl="7" w:tplc="04190019">
      <w:start w:val="1"/>
      <w:numFmt w:val="lowerLetter"/>
      <w:lvlText w:val="%8."/>
      <w:lvlJc w:val="left"/>
      <w:pPr>
        <w:tabs>
          <w:tab w:val="num" w:pos="5740"/>
        </w:tabs>
        <w:ind w:left="5740" w:hanging="360"/>
      </w:pPr>
    </w:lvl>
    <w:lvl w:ilvl="8" w:tplc="0419001B">
      <w:start w:val="1"/>
      <w:numFmt w:val="lowerRoman"/>
      <w:lvlText w:val="%9."/>
      <w:lvlJc w:val="right"/>
      <w:pPr>
        <w:tabs>
          <w:tab w:val="num" w:pos="6460"/>
        </w:tabs>
        <w:ind w:left="6460" w:hanging="180"/>
      </w:pPr>
    </w:lvl>
  </w:abstractNum>
  <w:abstractNum w:abstractNumId="1" w15:restartNumberingAfterBreak="0">
    <w:nsid w:val="6C1D6FF3"/>
    <w:multiLevelType w:val="multilevel"/>
    <w:tmpl w:val="3E6AE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276932"/>
    <w:multiLevelType w:val="hybridMultilevel"/>
    <w:tmpl w:val="BC98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A2"/>
    <w:rsid w:val="00054962"/>
    <w:rsid w:val="00484B78"/>
    <w:rsid w:val="006D41D8"/>
    <w:rsid w:val="00BD2AA2"/>
    <w:rsid w:val="00C324FF"/>
    <w:rsid w:val="00C34F0F"/>
    <w:rsid w:val="00C5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F744"/>
  <w15:chartTrackingRefBased/>
  <w15:docId w15:val="{1D66AB9D-43BD-4908-9CA6-EE4BF35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AA2"/>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A2"/>
    <w:rPr>
      <w:color w:val="0000FF"/>
      <w:u w:val="single"/>
    </w:rPr>
  </w:style>
  <w:style w:type="paragraph" w:styleId="a4">
    <w:name w:val="Normal (Web)"/>
    <w:basedOn w:val="a"/>
    <w:uiPriority w:val="99"/>
    <w:unhideWhenUsed/>
    <w:rsid w:val="00BD2AA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D2AA2"/>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05">
    <w:name w:val="05 Основной текст"/>
    <w:uiPriority w:val="99"/>
    <w:semiHidden/>
    <w:rsid w:val="00BD2AA2"/>
    <w:pPr>
      <w:autoSpaceDE w:val="0"/>
      <w:autoSpaceDN w:val="0"/>
      <w:adjustRightInd w:val="0"/>
      <w:spacing w:after="0" w:line="240" w:lineRule="atLeast"/>
      <w:ind w:firstLine="340"/>
      <w:jc w:val="both"/>
    </w:pPr>
    <w:rPr>
      <w:rFonts w:ascii="Times New Roman" w:eastAsia="Times New Roman" w:hAnsi="Times New Roman" w:cs="Times New Roman"/>
      <w:color w:val="000000"/>
      <w:lang w:val="ru-RU" w:eastAsia="ru-RU"/>
    </w:rPr>
  </w:style>
  <w:style w:type="character" w:styleId="a6">
    <w:name w:val="Strong"/>
    <w:basedOn w:val="a0"/>
    <w:uiPriority w:val="22"/>
    <w:qFormat/>
    <w:rsid w:val="00BD2AA2"/>
    <w:rPr>
      <w:b/>
      <w:bCs/>
    </w:rPr>
  </w:style>
  <w:style w:type="character" w:styleId="a7">
    <w:name w:val="Emphasis"/>
    <w:basedOn w:val="a0"/>
    <w:uiPriority w:val="20"/>
    <w:qFormat/>
    <w:rsid w:val="00BD2A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671876">
      <w:bodyDiv w:val="1"/>
      <w:marLeft w:val="0"/>
      <w:marRight w:val="0"/>
      <w:marTop w:val="0"/>
      <w:marBottom w:val="0"/>
      <w:divBdr>
        <w:top w:val="none" w:sz="0" w:space="0" w:color="auto"/>
        <w:left w:val="none" w:sz="0" w:space="0" w:color="auto"/>
        <w:bottom w:val="none" w:sz="0" w:space="0" w:color="auto"/>
        <w:right w:val="none" w:sz="0" w:space="0" w:color="auto"/>
      </w:divBdr>
    </w:div>
    <w:div w:id="11208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pop.ew@gmail.com" TargetMode="External"/><Relationship Id="rId5" Type="http://schemas.openxmlformats.org/officeDocument/2006/relationships/hyperlink" Target="mailto:a.zoia7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890</Words>
  <Characters>5075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Zoia</dc:creator>
  <cp:keywords/>
  <dc:description/>
  <cp:lastModifiedBy>Zoia</cp:lastModifiedBy>
  <cp:revision>3</cp:revision>
  <cp:lastPrinted>2019-02-24T17:18:00Z</cp:lastPrinted>
  <dcterms:created xsi:type="dcterms:W3CDTF">2019-02-24T16:57:00Z</dcterms:created>
  <dcterms:modified xsi:type="dcterms:W3CDTF">2019-02-24T18:21:00Z</dcterms:modified>
</cp:coreProperties>
</file>